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3915" w:firstLineChars="1300"/>
        <w:jc w:val="both"/>
        <w:rPr>
          <w:b/>
          <w:sz w:val="30"/>
          <w:szCs w:val="30"/>
          <w:lang w:val="en-US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标的3:</w:t>
      </w:r>
      <w:r>
        <w:rPr>
          <w:rFonts w:hint="eastAsia"/>
          <w:b/>
          <w:sz w:val="30"/>
          <w:szCs w:val="30"/>
          <w:lang w:val="en-US"/>
        </w:rPr>
        <w:t>报价单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  <w:lang w:val="en-US"/>
        </w:rPr>
      </w:pPr>
    </w:p>
    <w:p>
      <w:pPr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783"/>
        <w:gridCol w:w="2484"/>
        <w:gridCol w:w="1072"/>
        <w:gridCol w:w="213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标的</w:t>
            </w:r>
          </w:p>
        </w:tc>
        <w:tc>
          <w:tcPr>
            <w:tcW w:w="926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1"/>
                <w:szCs w:val="21"/>
                <w:highlight w:val="none"/>
              </w:rPr>
              <w:t>采购内容</w:t>
            </w:r>
          </w:p>
        </w:tc>
        <w:tc>
          <w:tcPr>
            <w:tcW w:w="129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规格、型号</w:t>
            </w: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eastAsia="zh-CN"/>
              </w:rPr>
              <w:t>品牌</w:t>
            </w:r>
          </w:p>
        </w:tc>
        <w:tc>
          <w:tcPr>
            <w:tcW w:w="1110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含税单价（元）</w:t>
            </w:r>
          </w:p>
        </w:tc>
        <w:tc>
          <w:tcPr>
            <w:tcW w:w="557" w:type="pc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空调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正1.5P（挂机、含安装费及支架等材料费）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3P（柜机、含安装费及支架等材料费）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248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425" w:firstLine="440"/>
        <w:textAlignment w:val="auto"/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</w:pPr>
      <w:r>
        <w:rPr>
          <w:rFonts w:hint="eastAsia" w:cs="黑体" w:asciiTheme="minorEastAsia" w:hAnsiTheme="minorEastAsia" w:eastAsiaTheme="minorEastAsia"/>
          <w:b/>
          <w:bCs/>
          <w:sz w:val="24"/>
          <w:szCs w:val="24"/>
          <w:lang w:val="en-US" w:eastAsia="zh-CN" w:bidi="zh-CN"/>
        </w:rPr>
        <w:t>注：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该固定综合单价包括：材料费、运输费、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费、管理费、利润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%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增值税专用发票</w:t>
      </w: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等所有一切费用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综合单价今后将不作任何调整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采购数量最终以实际使用数量为准</w:t>
      </w:r>
      <w:r>
        <w:rPr>
          <w:rFonts w:hint="eastAsia" w:cs="黑体" w:asciiTheme="minorEastAsia" w:hAnsiTheme="minorEastAsia" w:eastAsiaTheme="minorEastAsia"/>
          <w:b/>
          <w:bCs w:val="0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rPr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联系人：</w:t>
      </w: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E4D97"/>
    <w:multiLevelType w:val="singleLevel"/>
    <w:tmpl w:val="246E4D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5049D"/>
    <w:rsid w:val="0066795B"/>
    <w:rsid w:val="00685D20"/>
    <w:rsid w:val="006B75FF"/>
    <w:rsid w:val="00712022"/>
    <w:rsid w:val="00785FC7"/>
    <w:rsid w:val="007D08BC"/>
    <w:rsid w:val="009E1A1C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536131"/>
    <w:rsid w:val="015C230F"/>
    <w:rsid w:val="01714809"/>
    <w:rsid w:val="019E14A6"/>
    <w:rsid w:val="01A06E9D"/>
    <w:rsid w:val="01A4698D"/>
    <w:rsid w:val="01C54B55"/>
    <w:rsid w:val="01D32DCE"/>
    <w:rsid w:val="021C29C7"/>
    <w:rsid w:val="02316733"/>
    <w:rsid w:val="02881E0B"/>
    <w:rsid w:val="0295277A"/>
    <w:rsid w:val="02C63A8E"/>
    <w:rsid w:val="038C76D9"/>
    <w:rsid w:val="03954D09"/>
    <w:rsid w:val="03976C82"/>
    <w:rsid w:val="03CC21CB"/>
    <w:rsid w:val="03E60796"/>
    <w:rsid w:val="03E84AD5"/>
    <w:rsid w:val="03EA4FE2"/>
    <w:rsid w:val="04073203"/>
    <w:rsid w:val="041970BB"/>
    <w:rsid w:val="044F7A37"/>
    <w:rsid w:val="045F4DED"/>
    <w:rsid w:val="046838BB"/>
    <w:rsid w:val="046D5CEB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7D6FF0"/>
    <w:rsid w:val="05CF5FA2"/>
    <w:rsid w:val="05EC1ED2"/>
    <w:rsid w:val="06080425"/>
    <w:rsid w:val="06AC6166"/>
    <w:rsid w:val="06B01930"/>
    <w:rsid w:val="06B64A6C"/>
    <w:rsid w:val="07181E9E"/>
    <w:rsid w:val="07315020"/>
    <w:rsid w:val="07550729"/>
    <w:rsid w:val="075D0730"/>
    <w:rsid w:val="07645B4A"/>
    <w:rsid w:val="07846919"/>
    <w:rsid w:val="078B485D"/>
    <w:rsid w:val="08251B75"/>
    <w:rsid w:val="08383EE7"/>
    <w:rsid w:val="08386081"/>
    <w:rsid w:val="08523AD5"/>
    <w:rsid w:val="085409E1"/>
    <w:rsid w:val="0882554E"/>
    <w:rsid w:val="08825F67"/>
    <w:rsid w:val="08B628B6"/>
    <w:rsid w:val="08B87B6B"/>
    <w:rsid w:val="0930593A"/>
    <w:rsid w:val="09410F65"/>
    <w:rsid w:val="094840A2"/>
    <w:rsid w:val="094B23D3"/>
    <w:rsid w:val="09547CAD"/>
    <w:rsid w:val="097644EF"/>
    <w:rsid w:val="09841BE7"/>
    <w:rsid w:val="0992356F"/>
    <w:rsid w:val="099C43EE"/>
    <w:rsid w:val="09EA5159"/>
    <w:rsid w:val="0A093C50"/>
    <w:rsid w:val="0A14667A"/>
    <w:rsid w:val="0A2E7AA7"/>
    <w:rsid w:val="0A4214C3"/>
    <w:rsid w:val="0A4F192B"/>
    <w:rsid w:val="0A530F50"/>
    <w:rsid w:val="0B026C79"/>
    <w:rsid w:val="0B08250A"/>
    <w:rsid w:val="0B3425F1"/>
    <w:rsid w:val="0B363A72"/>
    <w:rsid w:val="0B6D1FE5"/>
    <w:rsid w:val="0B845139"/>
    <w:rsid w:val="0BAB4DCA"/>
    <w:rsid w:val="0BF978D5"/>
    <w:rsid w:val="0C2B2830"/>
    <w:rsid w:val="0C474AE5"/>
    <w:rsid w:val="0C8A49C7"/>
    <w:rsid w:val="0C9D4705"/>
    <w:rsid w:val="0CD53318"/>
    <w:rsid w:val="0D58062B"/>
    <w:rsid w:val="0DBF7951"/>
    <w:rsid w:val="0DD5696B"/>
    <w:rsid w:val="0DE63E89"/>
    <w:rsid w:val="0DF540CC"/>
    <w:rsid w:val="0E0B6ECB"/>
    <w:rsid w:val="0E451499"/>
    <w:rsid w:val="0E6422A1"/>
    <w:rsid w:val="0F1D7D7F"/>
    <w:rsid w:val="0F493514"/>
    <w:rsid w:val="0F531148"/>
    <w:rsid w:val="0F7B4AA5"/>
    <w:rsid w:val="0FC613F1"/>
    <w:rsid w:val="0FD13BEE"/>
    <w:rsid w:val="0FD91EF8"/>
    <w:rsid w:val="0FEE6A81"/>
    <w:rsid w:val="10103323"/>
    <w:rsid w:val="101728F4"/>
    <w:rsid w:val="101F3682"/>
    <w:rsid w:val="105477D0"/>
    <w:rsid w:val="106317C1"/>
    <w:rsid w:val="106D7B35"/>
    <w:rsid w:val="10A5525B"/>
    <w:rsid w:val="10C659A7"/>
    <w:rsid w:val="113D64B6"/>
    <w:rsid w:val="117069F6"/>
    <w:rsid w:val="11E23CBF"/>
    <w:rsid w:val="12135469"/>
    <w:rsid w:val="12301B77"/>
    <w:rsid w:val="12CA6915"/>
    <w:rsid w:val="13AC16D1"/>
    <w:rsid w:val="13C7650B"/>
    <w:rsid w:val="141D25CF"/>
    <w:rsid w:val="1458350E"/>
    <w:rsid w:val="14956609"/>
    <w:rsid w:val="155E69FB"/>
    <w:rsid w:val="1565422D"/>
    <w:rsid w:val="15AD01E4"/>
    <w:rsid w:val="15BC0BFC"/>
    <w:rsid w:val="16201F02"/>
    <w:rsid w:val="16C44F84"/>
    <w:rsid w:val="16F92E7F"/>
    <w:rsid w:val="174F484D"/>
    <w:rsid w:val="17F453F5"/>
    <w:rsid w:val="18194E5B"/>
    <w:rsid w:val="186B1B5B"/>
    <w:rsid w:val="188A329A"/>
    <w:rsid w:val="188E508C"/>
    <w:rsid w:val="18D64146"/>
    <w:rsid w:val="18DC0363"/>
    <w:rsid w:val="1908553B"/>
    <w:rsid w:val="19362169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8733C"/>
    <w:rsid w:val="1C707CD3"/>
    <w:rsid w:val="1C7B7E93"/>
    <w:rsid w:val="1C7F7983"/>
    <w:rsid w:val="1D0E6AFC"/>
    <w:rsid w:val="1D553E39"/>
    <w:rsid w:val="1DB351D8"/>
    <w:rsid w:val="1DC93A10"/>
    <w:rsid w:val="1DE57CB9"/>
    <w:rsid w:val="1E651B5D"/>
    <w:rsid w:val="1E935967"/>
    <w:rsid w:val="1EA63CDE"/>
    <w:rsid w:val="1F1F71FB"/>
    <w:rsid w:val="1F5E5F75"/>
    <w:rsid w:val="1FBE4C66"/>
    <w:rsid w:val="1FD239F7"/>
    <w:rsid w:val="1FF16DE9"/>
    <w:rsid w:val="208E4638"/>
    <w:rsid w:val="20913C7C"/>
    <w:rsid w:val="20967991"/>
    <w:rsid w:val="20B56069"/>
    <w:rsid w:val="20B754CC"/>
    <w:rsid w:val="20CC3453"/>
    <w:rsid w:val="20EE157B"/>
    <w:rsid w:val="21135E22"/>
    <w:rsid w:val="211441B8"/>
    <w:rsid w:val="21C50E33"/>
    <w:rsid w:val="21F11323"/>
    <w:rsid w:val="2209080D"/>
    <w:rsid w:val="22274D44"/>
    <w:rsid w:val="22655D1C"/>
    <w:rsid w:val="226B145A"/>
    <w:rsid w:val="22745AB0"/>
    <w:rsid w:val="228026A7"/>
    <w:rsid w:val="22A42984"/>
    <w:rsid w:val="22CA1B74"/>
    <w:rsid w:val="22F866E1"/>
    <w:rsid w:val="22FB7F7F"/>
    <w:rsid w:val="236773C3"/>
    <w:rsid w:val="23977CA8"/>
    <w:rsid w:val="23F32A04"/>
    <w:rsid w:val="24253506"/>
    <w:rsid w:val="245010E1"/>
    <w:rsid w:val="247A6DD0"/>
    <w:rsid w:val="248F6BD1"/>
    <w:rsid w:val="24A6668C"/>
    <w:rsid w:val="24A863FC"/>
    <w:rsid w:val="24CB7836"/>
    <w:rsid w:val="25325F1F"/>
    <w:rsid w:val="25357778"/>
    <w:rsid w:val="25C4352E"/>
    <w:rsid w:val="26105AEF"/>
    <w:rsid w:val="26393298"/>
    <w:rsid w:val="26445799"/>
    <w:rsid w:val="264D6D44"/>
    <w:rsid w:val="2655136C"/>
    <w:rsid w:val="266876DA"/>
    <w:rsid w:val="26C16B57"/>
    <w:rsid w:val="26CD578F"/>
    <w:rsid w:val="274F2647"/>
    <w:rsid w:val="27A671B4"/>
    <w:rsid w:val="27D56FF1"/>
    <w:rsid w:val="28081174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565F0F"/>
    <w:rsid w:val="29606D8E"/>
    <w:rsid w:val="29C966E1"/>
    <w:rsid w:val="29E90B31"/>
    <w:rsid w:val="29EE7885"/>
    <w:rsid w:val="29FB7A41"/>
    <w:rsid w:val="2A1262DA"/>
    <w:rsid w:val="2A236931"/>
    <w:rsid w:val="2A4A6AFF"/>
    <w:rsid w:val="2AE9690F"/>
    <w:rsid w:val="2AFA0B1C"/>
    <w:rsid w:val="2B013C59"/>
    <w:rsid w:val="2B365FF8"/>
    <w:rsid w:val="2B4104F9"/>
    <w:rsid w:val="2B5B4F64"/>
    <w:rsid w:val="2B5D4C0B"/>
    <w:rsid w:val="2B786611"/>
    <w:rsid w:val="2B7D59D5"/>
    <w:rsid w:val="2B8206E6"/>
    <w:rsid w:val="2B9866A5"/>
    <w:rsid w:val="2BBB61A8"/>
    <w:rsid w:val="2BFF5BC2"/>
    <w:rsid w:val="2C300C99"/>
    <w:rsid w:val="2C314727"/>
    <w:rsid w:val="2C35005E"/>
    <w:rsid w:val="2C493177"/>
    <w:rsid w:val="2C5605DB"/>
    <w:rsid w:val="2C5B5BA4"/>
    <w:rsid w:val="2D0A7F39"/>
    <w:rsid w:val="2D314ED6"/>
    <w:rsid w:val="2D45196A"/>
    <w:rsid w:val="2D484C5E"/>
    <w:rsid w:val="2D4B2518"/>
    <w:rsid w:val="2D947006"/>
    <w:rsid w:val="2DC518B5"/>
    <w:rsid w:val="2DE33AEA"/>
    <w:rsid w:val="2E0F2B31"/>
    <w:rsid w:val="2E195B6E"/>
    <w:rsid w:val="2E2A1718"/>
    <w:rsid w:val="2EB72DB4"/>
    <w:rsid w:val="2EF266DA"/>
    <w:rsid w:val="2F1915AB"/>
    <w:rsid w:val="2F1E127D"/>
    <w:rsid w:val="2F462582"/>
    <w:rsid w:val="2F794705"/>
    <w:rsid w:val="2F8135BA"/>
    <w:rsid w:val="2FAB0F74"/>
    <w:rsid w:val="300D4E4E"/>
    <w:rsid w:val="301461DC"/>
    <w:rsid w:val="302979C1"/>
    <w:rsid w:val="308710A4"/>
    <w:rsid w:val="31010E56"/>
    <w:rsid w:val="323F1C36"/>
    <w:rsid w:val="326A025D"/>
    <w:rsid w:val="32714388"/>
    <w:rsid w:val="328C29A2"/>
    <w:rsid w:val="32A10BAA"/>
    <w:rsid w:val="32FD1C36"/>
    <w:rsid w:val="33513F06"/>
    <w:rsid w:val="33687D8A"/>
    <w:rsid w:val="33747A0F"/>
    <w:rsid w:val="33C300E6"/>
    <w:rsid w:val="33D43022"/>
    <w:rsid w:val="33D63EE7"/>
    <w:rsid w:val="33D64BF5"/>
    <w:rsid w:val="340E4EC1"/>
    <w:rsid w:val="34143BD3"/>
    <w:rsid w:val="344F012B"/>
    <w:rsid w:val="34572B3B"/>
    <w:rsid w:val="34621C0C"/>
    <w:rsid w:val="3482405C"/>
    <w:rsid w:val="348E0C53"/>
    <w:rsid w:val="34E95E89"/>
    <w:rsid w:val="35424DD3"/>
    <w:rsid w:val="354D466A"/>
    <w:rsid w:val="356814A4"/>
    <w:rsid w:val="35A46A61"/>
    <w:rsid w:val="35BB5A78"/>
    <w:rsid w:val="36203CA3"/>
    <w:rsid w:val="36923022"/>
    <w:rsid w:val="369A1059"/>
    <w:rsid w:val="36DE12F2"/>
    <w:rsid w:val="372238D5"/>
    <w:rsid w:val="372907BF"/>
    <w:rsid w:val="3784633D"/>
    <w:rsid w:val="37873738"/>
    <w:rsid w:val="37B54749"/>
    <w:rsid w:val="37CB7AC8"/>
    <w:rsid w:val="3807345B"/>
    <w:rsid w:val="38976768"/>
    <w:rsid w:val="38AC78FA"/>
    <w:rsid w:val="391C5DD5"/>
    <w:rsid w:val="391E1E7A"/>
    <w:rsid w:val="392A6CFB"/>
    <w:rsid w:val="394A0EC1"/>
    <w:rsid w:val="39565AB7"/>
    <w:rsid w:val="399C171C"/>
    <w:rsid w:val="39DC420F"/>
    <w:rsid w:val="3A982E4E"/>
    <w:rsid w:val="3AE719E0"/>
    <w:rsid w:val="3B436690"/>
    <w:rsid w:val="3B911029"/>
    <w:rsid w:val="3B9D352A"/>
    <w:rsid w:val="3BCD02B3"/>
    <w:rsid w:val="3C3245BA"/>
    <w:rsid w:val="3C355E58"/>
    <w:rsid w:val="3C4807D0"/>
    <w:rsid w:val="3C56048D"/>
    <w:rsid w:val="3C7C3A87"/>
    <w:rsid w:val="3CAC2748"/>
    <w:rsid w:val="3D18555E"/>
    <w:rsid w:val="3D675C88"/>
    <w:rsid w:val="3D9208B1"/>
    <w:rsid w:val="3D98044D"/>
    <w:rsid w:val="3D9B7F3D"/>
    <w:rsid w:val="3DAC13E6"/>
    <w:rsid w:val="3DD376D7"/>
    <w:rsid w:val="3E46434D"/>
    <w:rsid w:val="3E5030F5"/>
    <w:rsid w:val="3E7013C9"/>
    <w:rsid w:val="3E751487"/>
    <w:rsid w:val="3EC314F9"/>
    <w:rsid w:val="3EE71643"/>
    <w:rsid w:val="3EF12066"/>
    <w:rsid w:val="3F0A0E9B"/>
    <w:rsid w:val="3F1735F3"/>
    <w:rsid w:val="3F226DC3"/>
    <w:rsid w:val="3F450160"/>
    <w:rsid w:val="3FBA0B4E"/>
    <w:rsid w:val="3FE40E6B"/>
    <w:rsid w:val="40BC08F6"/>
    <w:rsid w:val="40DE11BB"/>
    <w:rsid w:val="410F7CA0"/>
    <w:rsid w:val="411419AD"/>
    <w:rsid w:val="412344D1"/>
    <w:rsid w:val="413C39B1"/>
    <w:rsid w:val="418551D9"/>
    <w:rsid w:val="41A90E7A"/>
    <w:rsid w:val="41B748E8"/>
    <w:rsid w:val="41E9396D"/>
    <w:rsid w:val="42073DF3"/>
    <w:rsid w:val="42092309"/>
    <w:rsid w:val="42B75819"/>
    <w:rsid w:val="42C472A6"/>
    <w:rsid w:val="42E3660E"/>
    <w:rsid w:val="42FC76D0"/>
    <w:rsid w:val="43210EE4"/>
    <w:rsid w:val="437D25BE"/>
    <w:rsid w:val="4392593E"/>
    <w:rsid w:val="43B77066"/>
    <w:rsid w:val="43C01E7A"/>
    <w:rsid w:val="43DC40CF"/>
    <w:rsid w:val="43E3619A"/>
    <w:rsid w:val="440D45CD"/>
    <w:rsid w:val="448E2CD8"/>
    <w:rsid w:val="44953938"/>
    <w:rsid w:val="44B02520"/>
    <w:rsid w:val="44B32ADD"/>
    <w:rsid w:val="44CE29A6"/>
    <w:rsid w:val="453942C3"/>
    <w:rsid w:val="45453B44"/>
    <w:rsid w:val="45724277"/>
    <w:rsid w:val="457F1EF2"/>
    <w:rsid w:val="4584279D"/>
    <w:rsid w:val="45BD672F"/>
    <w:rsid w:val="45DA4327"/>
    <w:rsid w:val="463C41CD"/>
    <w:rsid w:val="468A35A0"/>
    <w:rsid w:val="46B856BC"/>
    <w:rsid w:val="46BC1650"/>
    <w:rsid w:val="46E26D1D"/>
    <w:rsid w:val="47685334"/>
    <w:rsid w:val="4772294D"/>
    <w:rsid w:val="47767A51"/>
    <w:rsid w:val="47D84363"/>
    <w:rsid w:val="47E04D0F"/>
    <w:rsid w:val="48190059"/>
    <w:rsid w:val="483329D7"/>
    <w:rsid w:val="484F2050"/>
    <w:rsid w:val="48515DC8"/>
    <w:rsid w:val="4913307D"/>
    <w:rsid w:val="492B5F8B"/>
    <w:rsid w:val="494E0C48"/>
    <w:rsid w:val="498A77E3"/>
    <w:rsid w:val="49E807E5"/>
    <w:rsid w:val="49EA0282"/>
    <w:rsid w:val="4A113A61"/>
    <w:rsid w:val="4A2D3418"/>
    <w:rsid w:val="4A365275"/>
    <w:rsid w:val="4AB14D43"/>
    <w:rsid w:val="4AD44816"/>
    <w:rsid w:val="4B0046E4"/>
    <w:rsid w:val="4B1D01E3"/>
    <w:rsid w:val="4B476D18"/>
    <w:rsid w:val="4B4E2A92"/>
    <w:rsid w:val="4B642252"/>
    <w:rsid w:val="4B944949"/>
    <w:rsid w:val="4BAD76B4"/>
    <w:rsid w:val="4BD034A7"/>
    <w:rsid w:val="4BED5E07"/>
    <w:rsid w:val="4C3D6D8F"/>
    <w:rsid w:val="4C675BBA"/>
    <w:rsid w:val="4C7B0C12"/>
    <w:rsid w:val="4C7D362F"/>
    <w:rsid w:val="4C8D1398"/>
    <w:rsid w:val="4C912C37"/>
    <w:rsid w:val="4CB41CD6"/>
    <w:rsid w:val="4CE94821"/>
    <w:rsid w:val="4D573E80"/>
    <w:rsid w:val="4D5C0668"/>
    <w:rsid w:val="4DC94652"/>
    <w:rsid w:val="4E1B0A14"/>
    <w:rsid w:val="4E2E2F86"/>
    <w:rsid w:val="4E656129"/>
    <w:rsid w:val="4E724CEA"/>
    <w:rsid w:val="4EE5726A"/>
    <w:rsid w:val="4F161B19"/>
    <w:rsid w:val="4F29184C"/>
    <w:rsid w:val="4F380341"/>
    <w:rsid w:val="4F3D1C9C"/>
    <w:rsid w:val="4F8B1BBF"/>
    <w:rsid w:val="4FC652ED"/>
    <w:rsid w:val="4FD7451D"/>
    <w:rsid w:val="4FDF63AF"/>
    <w:rsid w:val="4FEE65F2"/>
    <w:rsid w:val="4FFF38AE"/>
    <w:rsid w:val="50246EC8"/>
    <w:rsid w:val="5078524A"/>
    <w:rsid w:val="50A82C45"/>
    <w:rsid w:val="50AB003F"/>
    <w:rsid w:val="50B82E88"/>
    <w:rsid w:val="50C454CA"/>
    <w:rsid w:val="50CE2451"/>
    <w:rsid w:val="50F40003"/>
    <w:rsid w:val="5100482F"/>
    <w:rsid w:val="518C7E71"/>
    <w:rsid w:val="51C01FC6"/>
    <w:rsid w:val="51DB7496"/>
    <w:rsid w:val="51E25B79"/>
    <w:rsid w:val="51EB4B97"/>
    <w:rsid w:val="51ED6B61"/>
    <w:rsid w:val="51FE7CC1"/>
    <w:rsid w:val="52100AA2"/>
    <w:rsid w:val="523F4EE3"/>
    <w:rsid w:val="52426CE1"/>
    <w:rsid w:val="52622F06"/>
    <w:rsid w:val="527D083F"/>
    <w:rsid w:val="52D56A83"/>
    <w:rsid w:val="530C0DF7"/>
    <w:rsid w:val="531B76FE"/>
    <w:rsid w:val="5373753A"/>
    <w:rsid w:val="537B019D"/>
    <w:rsid w:val="53B11E10"/>
    <w:rsid w:val="53B35B89"/>
    <w:rsid w:val="53DA7C11"/>
    <w:rsid w:val="53F1045F"/>
    <w:rsid w:val="53FE5516"/>
    <w:rsid w:val="541332F7"/>
    <w:rsid w:val="54DC110F"/>
    <w:rsid w:val="55264138"/>
    <w:rsid w:val="554C1057"/>
    <w:rsid w:val="559B0DE8"/>
    <w:rsid w:val="55A230B3"/>
    <w:rsid w:val="55CC4CE0"/>
    <w:rsid w:val="55EA7BD7"/>
    <w:rsid w:val="55F34962"/>
    <w:rsid w:val="561641AD"/>
    <w:rsid w:val="56242D6E"/>
    <w:rsid w:val="5627460C"/>
    <w:rsid w:val="56F444EE"/>
    <w:rsid w:val="56F73FDE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2875B7"/>
    <w:rsid w:val="592F5E76"/>
    <w:rsid w:val="595C281E"/>
    <w:rsid w:val="59A541C5"/>
    <w:rsid w:val="59D625D1"/>
    <w:rsid w:val="59E564BC"/>
    <w:rsid w:val="5A0419E0"/>
    <w:rsid w:val="5A2275C4"/>
    <w:rsid w:val="5A5F4B40"/>
    <w:rsid w:val="5B4A27E5"/>
    <w:rsid w:val="5B6443A7"/>
    <w:rsid w:val="5B6E0B14"/>
    <w:rsid w:val="5B726D1D"/>
    <w:rsid w:val="5B77749C"/>
    <w:rsid w:val="5B9B6BA7"/>
    <w:rsid w:val="5BB43E59"/>
    <w:rsid w:val="5BBC75A4"/>
    <w:rsid w:val="5C593045"/>
    <w:rsid w:val="5C7B745F"/>
    <w:rsid w:val="5CCA6534"/>
    <w:rsid w:val="5D395350"/>
    <w:rsid w:val="5D6F4CFB"/>
    <w:rsid w:val="5D944335"/>
    <w:rsid w:val="5DC10EA2"/>
    <w:rsid w:val="5DDD2180"/>
    <w:rsid w:val="5E023994"/>
    <w:rsid w:val="5E231B5D"/>
    <w:rsid w:val="5E4162A8"/>
    <w:rsid w:val="5E5806FA"/>
    <w:rsid w:val="5E6A153A"/>
    <w:rsid w:val="5E7F4FE5"/>
    <w:rsid w:val="5E9860A7"/>
    <w:rsid w:val="5EF337E9"/>
    <w:rsid w:val="5EFA0B0F"/>
    <w:rsid w:val="5F18470F"/>
    <w:rsid w:val="5F9833D1"/>
    <w:rsid w:val="5FC86518"/>
    <w:rsid w:val="5FF217E7"/>
    <w:rsid w:val="603B2CD6"/>
    <w:rsid w:val="60430294"/>
    <w:rsid w:val="6054424F"/>
    <w:rsid w:val="607C7302"/>
    <w:rsid w:val="60883EF9"/>
    <w:rsid w:val="609B59DA"/>
    <w:rsid w:val="60C76DE3"/>
    <w:rsid w:val="60F021CA"/>
    <w:rsid w:val="617C3A5E"/>
    <w:rsid w:val="61AB4343"/>
    <w:rsid w:val="61BE5E24"/>
    <w:rsid w:val="61E8351C"/>
    <w:rsid w:val="61F01D56"/>
    <w:rsid w:val="621B127A"/>
    <w:rsid w:val="62286180"/>
    <w:rsid w:val="62AA63A9"/>
    <w:rsid w:val="62C21944"/>
    <w:rsid w:val="62E851C5"/>
    <w:rsid w:val="63097573"/>
    <w:rsid w:val="63512CC8"/>
    <w:rsid w:val="6381535B"/>
    <w:rsid w:val="63B35731"/>
    <w:rsid w:val="63F7386F"/>
    <w:rsid w:val="645F6BA4"/>
    <w:rsid w:val="64F63B27"/>
    <w:rsid w:val="65134C86"/>
    <w:rsid w:val="65600DD7"/>
    <w:rsid w:val="657D7AEE"/>
    <w:rsid w:val="65CC5283"/>
    <w:rsid w:val="6623094C"/>
    <w:rsid w:val="664E274C"/>
    <w:rsid w:val="66742F55"/>
    <w:rsid w:val="66936DBA"/>
    <w:rsid w:val="669B2BD8"/>
    <w:rsid w:val="670A5668"/>
    <w:rsid w:val="67317098"/>
    <w:rsid w:val="67424E02"/>
    <w:rsid w:val="67AB6E4B"/>
    <w:rsid w:val="67C27CF0"/>
    <w:rsid w:val="683A0679"/>
    <w:rsid w:val="68CB39A0"/>
    <w:rsid w:val="68D777CC"/>
    <w:rsid w:val="69126A56"/>
    <w:rsid w:val="691E364C"/>
    <w:rsid w:val="69802EAF"/>
    <w:rsid w:val="69957F90"/>
    <w:rsid w:val="699647F3"/>
    <w:rsid w:val="69967F00"/>
    <w:rsid w:val="69CB7A89"/>
    <w:rsid w:val="6A6807A7"/>
    <w:rsid w:val="6A8E01F7"/>
    <w:rsid w:val="6A983A60"/>
    <w:rsid w:val="6ABA1153"/>
    <w:rsid w:val="6B0074AE"/>
    <w:rsid w:val="6B4F21E3"/>
    <w:rsid w:val="6B6D4417"/>
    <w:rsid w:val="6B7C2689"/>
    <w:rsid w:val="6B9320D0"/>
    <w:rsid w:val="6BFA5415"/>
    <w:rsid w:val="6C8637ED"/>
    <w:rsid w:val="6C9C1458"/>
    <w:rsid w:val="6CAE6A95"/>
    <w:rsid w:val="6CB63DA8"/>
    <w:rsid w:val="6CF52916"/>
    <w:rsid w:val="6D272D43"/>
    <w:rsid w:val="6D6261FE"/>
    <w:rsid w:val="6DFD5F26"/>
    <w:rsid w:val="6F072688"/>
    <w:rsid w:val="6F1E6154"/>
    <w:rsid w:val="6FA56875"/>
    <w:rsid w:val="6FCD1928"/>
    <w:rsid w:val="703379DD"/>
    <w:rsid w:val="703C7AFB"/>
    <w:rsid w:val="70E66245"/>
    <w:rsid w:val="70E97F63"/>
    <w:rsid w:val="711D041B"/>
    <w:rsid w:val="715A0A74"/>
    <w:rsid w:val="71A47645"/>
    <w:rsid w:val="71BC3A02"/>
    <w:rsid w:val="71EC7E65"/>
    <w:rsid w:val="71F51F18"/>
    <w:rsid w:val="71FC36C2"/>
    <w:rsid w:val="721930E0"/>
    <w:rsid w:val="7251239D"/>
    <w:rsid w:val="727367B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B21561"/>
    <w:rsid w:val="73C82B32"/>
    <w:rsid w:val="73DB0AB8"/>
    <w:rsid w:val="741B0D45"/>
    <w:rsid w:val="7452064E"/>
    <w:rsid w:val="74624D35"/>
    <w:rsid w:val="746A3BEA"/>
    <w:rsid w:val="74C27F6C"/>
    <w:rsid w:val="75722D56"/>
    <w:rsid w:val="75CB4B5C"/>
    <w:rsid w:val="75EF084A"/>
    <w:rsid w:val="75F131E1"/>
    <w:rsid w:val="760B5E98"/>
    <w:rsid w:val="76522B87"/>
    <w:rsid w:val="767C4261"/>
    <w:rsid w:val="76B13D52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7D7F1B"/>
    <w:rsid w:val="79955265"/>
    <w:rsid w:val="79960FDD"/>
    <w:rsid w:val="79BC6C95"/>
    <w:rsid w:val="79C97604"/>
    <w:rsid w:val="7A7B26AD"/>
    <w:rsid w:val="7A7E54AD"/>
    <w:rsid w:val="7AB40027"/>
    <w:rsid w:val="7ADE7CCB"/>
    <w:rsid w:val="7AF97A75"/>
    <w:rsid w:val="7B046B46"/>
    <w:rsid w:val="7B05466C"/>
    <w:rsid w:val="7B8C08E9"/>
    <w:rsid w:val="7BD01955"/>
    <w:rsid w:val="7C30396B"/>
    <w:rsid w:val="7C3F595C"/>
    <w:rsid w:val="7C792C1C"/>
    <w:rsid w:val="7C7A4BE6"/>
    <w:rsid w:val="7C7F193B"/>
    <w:rsid w:val="7CBC6FAC"/>
    <w:rsid w:val="7CF91441"/>
    <w:rsid w:val="7D3423F9"/>
    <w:rsid w:val="7D4F6144"/>
    <w:rsid w:val="7DF369FE"/>
    <w:rsid w:val="7E6B6EDC"/>
    <w:rsid w:val="7E744E30"/>
    <w:rsid w:val="7EBB576E"/>
    <w:rsid w:val="7F477001"/>
    <w:rsid w:val="7F6851CA"/>
    <w:rsid w:val="7F7B6CAB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169</Characters>
  <Lines>28</Lines>
  <Paragraphs>7</Paragraphs>
  <TotalTime>0</TotalTime>
  <ScaleCrop>false</ScaleCrop>
  <LinksUpToDate>false</LinksUpToDate>
  <CharactersWithSpaces>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2022-04-27T10:03:00Z</cp:lastPrinted>
  <dcterms:modified xsi:type="dcterms:W3CDTF">2022-04-28T06:01:24Z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